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0C2" w:rsidRDefault="004C3D46" w:rsidP="0040364D">
      <w:pPr>
        <w:jc w:val="center"/>
        <w:rPr>
          <w:b/>
        </w:rPr>
      </w:pPr>
      <w:r>
        <w:rPr>
          <w:b/>
        </w:rPr>
        <w:t>О</w:t>
      </w:r>
      <w:r w:rsidR="009C10C2">
        <w:rPr>
          <w:b/>
        </w:rPr>
        <w:t>боснования начальной (максимальной) цены договора</w:t>
      </w:r>
    </w:p>
    <w:p w:rsidR="009C10C2" w:rsidRDefault="009C10C2" w:rsidP="009C10C2">
      <w:pPr>
        <w:rPr>
          <w:b/>
        </w:rPr>
      </w:pPr>
    </w:p>
    <w:p w:rsidR="0040364D" w:rsidRPr="00C97B66" w:rsidRDefault="004C3D46" w:rsidP="004C3D46">
      <w:pPr>
        <w:jc w:val="center"/>
        <w:rPr>
          <w:i/>
          <w:u w:val="single"/>
        </w:rPr>
      </w:pPr>
      <w:r w:rsidRPr="004C3D46">
        <w:rPr>
          <w:i/>
          <w:u w:val="single"/>
        </w:rPr>
        <w:t xml:space="preserve">Услуги по обновлению и сопровождению установленного комплекта электронного периодического справочника </w:t>
      </w:r>
      <w:r w:rsidR="00C97B66" w:rsidRPr="00C97B66">
        <w:rPr>
          <w:i/>
          <w:u w:val="single"/>
        </w:rPr>
        <w:t>«Справочные Правовые Системы «</w:t>
      </w:r>
      <w:proofErr w:type="spellStart"/>
      <w:r w:rsidR="00C97B66" w:rsidRPr="00C97B66">
        <w:rPr>
          <w:i/>
          <w:u w:val="single"/>
        </w:rPr>
        <w:t>КонсультантПлюс</w:t>
      </w:r>
      <w:proofErr w:type="spellEnd"/>
      <w:r w:rsidR="00C97B66" w:rsidRPr="00C97B66">
        <w:rPr>
          <w:i/>
          <w:u w:val="single"/>
        </w:rPr>
        <w:t>»</w:t>
      </w:r>
    </w:p>
    <w:p w:rsidR="004C3D46" w:rsidRPr="004C3D46" w:rsidRDefault="004C3D46" w:rsidP="004C3D46">
      <w:pPr>
        <w:jc w:val="center"/>
        <w:rPr>
          <w:i/>
          <w:u w:val="single"/>
        </w:rPr>
      </w:pPr>
    </w:p>
    <w:p w:rsidR="009C10C2" w:rsidRDefault="009C10C2" w:rsidP="004C3D46">
      <w:pPr>
        <w:ind w:firstLine="709"/>
      </w:pPr>
      <w:r>
        <w:t>Расчет максимальной цены муниципального контракта произведен на основании</w:t>
      </w:r>
    </w:p>
    <w:p w:rsidR="009C10C2" w:rsidRDefault="009C10C2" w:rsidP="009C10C2">
      <w:r>
        <w:t>коммерческих предложений.</w:t>
      </w:r>
    </w:p>
    <w:p w:rsidR="009C10C2" w:rsidRDefault="009C10C2" w:rsidP="009C10C2"/>
    <w:p w:rsidR="009C10C2" w:rsidRDefault="009C10C2" w:rsidP="009C10C2">
      <w:r>
        <w:t>Используемый метод определени</w:t>
      </w:r>
      <w:r w:rsidR="004C3D46">
        <w:t xml:space="preserve">я НМЦК: </w:t>
      </w:r>
      <w:r w:rsidR="001246EB">
        <w:t xml:space="preserve"> метод сопоставимых рыночных цен (</w:t>
      </w:r>
      <w:r w:rsidR="004C3D46">
        <w:t>анализ рынка</w:t>
      </w:r>
      <w:r w:rsidR="001246EB">
        <w:t>).</w:t>
      </w:r>
    </w:p>
    <w:p w:rsidR="009C10C2" w:rsidRDefault="009C10C2" w:rsidP="009C10C2"/>
    <w:p w:rsidR="009C10C2" w:rsidRDefault="009C10C2" w:rsidP="009C10C2"/>
    <w:p w:rsidR="009C10C2" w:rsidRDefault="009C10C2" w:rsidP="009C10C2">
      <w:r>
        <w:t xml:space="preserve">Поставщик 1: коммерческое предложение на </w:t>
      </w:r>
      <w:r w:rsidR="004C3D46">
        <w:t>услугу</w:t>
      </w:r>
    </w:p>
    <w:p w:rsidR="009C10C2" w:rsidRDefault="009C10C2" w:rsidP="009C10C2">
      <w:r>
        <w:t xml:space="preserve">Поставщик 2: коммерческое предложение на </w:t>
      </w:r>
      <w:r w:rsidR="004C3D46">
        <w:t>услугу</w:t>
      </w:r>
    </w:p>
    <w:p w:rsidR="009C10C2" w:rsidRDefault="009C10C2" w:rsidP="009C10C2">
      <w:r>
        <w:t xml:space="preserve">Поставщик 3: коммерческое предложение на </w:t>
      </w:r>
      <w:r w:rsidR="004C3D46">
        <w:t>услугу</w:t>
      </w:r>
    </w:p>
    <w:p w:rsidR="009C10C2" w:rsidRDefault="009C10C2" w:rsidP="009C10C2"/>
    <w:p w:rsidR="009C10C2" w:rsidRDefault="009C10C2" w:rsidP="009C10C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1980"/>
        <w:gridCol w:w="2340"/>
        <w:gridCol w:w="2340"/>
        <w:gridCol w:w="2443"/>
      </w:tblGrid>
      <w:tr w:rsidR="009C10C2" w:rsidTr="009C10C2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0C2" w:rsidRDefault="009C10C2" w:rsidP="004C3D46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0C2" w:rsidRDefault="009C10C2" w:rsidP="004C3D46">
            <w:pPr>
              <w:jc w:val="center"/>
            </w:pPr>
            <w:r>
              <w:t>Участник анализа рынка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0C2" w:rsidRDefault="009C10C2" w:rsidP="004C3D46">
            <w:pPr>
              <w:jc w:val="center"/>
            </w:pPr>
            <w:r>
              <w:t xml:space="preserve">Предложение  по цене услуги </w:t>
            </w:r>
            <w:r w:rsidR="004C3D46">
              <w:t xml:space="preserve">            </w:t>
            </w:r>
            <w:r>
              <w:t>(в месяц)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0C2" w:rsidRDefault="009C10C2" w:rsidP="004C3D46">
            <w:pPr>
              <w:jc w:val="center"/>
            </w:pPr>
            <w:r>
              <w:t>Средняя цена за месяц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0C2" w:rsidRDefault="0040364D" w:rsidP="00420761">
            <w:pPr>
              <w:jc w:val="center"/>
            </w:pPr>
            <w:r>
              <w:t xml:space="preserve">Средняя цена </w:t>
            </w:r>
            <w:r w:rsidR="004C3D46">
              <w:t xml:space="preserve">          </w:t>
            </w:r>
            <w:r>
              <w:t xml:space="preserve">за </w:t>
            </w:r>
            <w:r w:rsidR="00420761">
              <w:t>9</w:t>
            </w:r>
            <w:r w:rsidR="00C97B66">
              <w:t xml:space="preserve"> месяцев</w:t>
            </w:r>
          </w:p>
        </w:tc>
      </w:tr>
      <w:tr w:rsidR="009C10C2" w:rsidTr="009C10C2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0C2" w:rsidRDefault="009C10C2" w:rsidP="004C3D46">
            <w:pPr>
              <w:jc w:val="center"/>
            </w:pPr>
            <w: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0C2" w:rsidRDefault="009C10C2" w:rsidP="004C3D46">
            <w:pPr>
              <w:jc w:val="center"/>
            </w:pPr>
            <w:r>
              <w:t>Участник №1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0C2" w:rsidRDefault="00C97B66" w:rsidP="004C3D46">
            <w:pPr>
              <w:jc w:val="center"/>
            </w:pPr>
            <w:r>
              <w:t>9754,32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0C2" w:rsidRDefault="009C10C2" w:rsidP="004C3D46">
            <w:pPr>
              <w:jc w:val="center"/>
            </w:pPr>
          </w:p>
          <w:p w:rsidR="009C10C2" w:rsidRDefault="00C97B66" w:rsidP="004C3D46">
            <w:pPr>
              <w:jc w:val="center"/>
            </w:pPr>
            <w:r>
              <w:t>10828,97</w:t>
            </w:r>
          </w:p>
        </w:tc>
        <w:tc>
          <w:tcPr>
            <w:tcW w:w="2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0C2" w:rsidRDefault="009C10C2" w:rsidP="004C3D46">
            <w:pPr>
              <w:jc w:val="center"/>
            </w:pPr>
          </w:p>
          <w:p w:rsidR="009C10C2" w:rsidRDefault="00420761" w:rsidP="004C3D46">
            <w:pPr>
              <w:jc w:val="center"/>
            </w:pPr>
            <w:r>
              <w:t>97460,73</w:t>
            </w:r>
          </w:p>
          <w:p w:rsidR="009C10C2" w:rsidRDefault="009C10C2" w:rsidP="004C3D46">
            <w:pPr>
              <w:jc w:val="center"/>
            </w:pPr>
          </w:p>
        </w:tc>
      </w:tr>
      <w:tr w:rsidR="009C10C2" w:rsidTr="009C10C2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0C2" w:rsidRDefault="009C10C2" w:rsidP="004C3D46">
            <w:pPr>
              <w:jc w:val="center"/>
            </w:pPr>
            <w: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0C2" w:rsidRDefault="009C10C2" w:rsidP="004C3D46">
            <w:pPr>
              <w:jc w:val="center"/>
            </w:pPr>
            <w:r>
              <w:t>Участник №2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0C2" w:rsidRDefault="00C97B66" w:rsidP="004C3D46">
            <w:pPr>
              <w:jc w:val="center"/>
            </w:pPr>
            <w:r>
              <w:t>10872,09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0C2" w:rsidRDefault="009C10C2" w:rsidP="004C3D46">
            <w:pPr>
              <w:jc w:val="center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0C2" w:rsidRDefault="009C10C2" w:rsidP="004C3D46">
            <w:pPr>
              <w:jc w:val="center"/>
            </w:pPr>
          </w:p>
        </w:tc>
      </w:tr>
      <w:tr w:rsidR="009C10C2" w:rsidTr="009C10C2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0C2" w:rsidRDefault="009C10C2" w:rsidP="004C3D46">
            <w:pPr>
              <w:jc w:val="center"/>
            </w:pPr>
            <w: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0C2" w:rsidRDefault="009C10C2" w:rsidP="004C3D46">
            <w:pPr>
              <w:jc w:val="center"/>
            </w:pPr>
            <w:r>
              <w:t>Участник №3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0C2" w:rsidRDefault="00C97B66" w:rsidP="004C3D46">
            <w:pPr>
              <w:jc w:val="center"/>
            </w:pPr>
            <w:r>
              <w:t>11860,50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0C2" w:rsidRDefault="009C10C2" w:rsidP="004C3D46">
            <w:pPr>
              <w:jc w:val="center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0C2" w:rsidRDefault="009C10C2" w:rsidP="004C3D46">
            <w:pPr>
              <w:jc w:val="center"/>
            </w:pPr>
          </w:p>
        </w:tc>
      </w:tr>
      <w:tr w:rsidR="009C10C2" w:rsidTr="009C10C2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0C2" w:rsidRDefault="009C10C2" w:rsidP="004C3D46">
            <w:pPr>
              <w:jc w:val="center"/>
            </w:pPr>
          </w:p>
          <w:p w:rsidR="009C10C2" w:rsidRDefault="004C3D46" w:rsidP="004C3D46">
            <w:pPr>
              <w:jc w:val="center"/>
            </w:pPr>
            <w:r>
              <w:t xml:space="preserve">Начальная (максимальная) цена контракта – </w:t>
            </w:r>
            <w:r w:rsidR="00420761">
              <w:t>97460,73</w:t>
            </w:r>
          </w:p>
          <w:p w:rsidR="009C10C2" w:rsidRDefault="009C10C2" w:rsidP="004C3D46">
            <w:pPr>
              <w:jc w:val="center"/>
            </w:pPr>
          </w:p>
        </w:tc>
      </w:tr>
    </w:tbl>
    <w:p w:rsidR="009C10C2" w:rsidRDefault="009C10C2" w:rsidP="009C10C2"/>
    <w:p w:rsidR="009C10C2" w:rsidRDefault="009C10C2" w:rsidP="009C10C2">
      <w:r>
        <w:t>Дата подготовки обоснования цены контракта</w:t>
      </w:r>
      <w:r w:rsidR="004C3D46">
        <w:t xml:space="preserve">: </w:t>
      </w:r>
      <w:r>
        <w:t xml:space="preserve"> </w:t>
      </w:r>
      <w:r w:rsidR="00C97B66">
        <w:t>06.02.2015</w:t>
      </w:r>
      <w:r>
        <w:t>г.</w:t>
      </w:r>
    </w:p>
    <w:p w:rsidR="009C10C2" w:rsidRDefault="009C10C2" w:rsidP="009C10C2"/>
    <w:p w:rsidR="001C12DD" w:rsidRDefault="001C12DD">
      <w:bookmarkStart w:id="0" w:name="_GoBack"/>
      <w:bookmarkEnd w:id="0"/>
    </w:p>
    <w:sectPr w:rsidR="001C12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0C2"/>
    <w:rsid w:val="001246EB"/>
    <w:rsid w:val="001C12DD"/>
    <w:rsid w:val="0040364D"/>
    <w:rsid w:val="00420761"/>
    <w:rsid w:val="004C3D46"/>
    <w:rsid w:val="009C10C2"/>
    <w:rsid w:val="00C97B66"/>
    <w:rsid w:val="00F73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0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07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076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0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07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076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47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6--2-2</dc:creator>
  <cp:lastModifiedBy>6--2-2</cp:lastModifiedBy>
  <cp:revision>9</cp:revision>
  <cp:lastPrinted>2015-02-25T12:36:00Z</cp:lastPrinted>
  <dcterms:created xsi:type="dcterms:W3CDTF">2014-08-29T08:33:00Z</dcterms:created>
  <dcterms:modified xsi:type="dcterms:W3CDTF">2015-02-25T12:37:00Z</dcterms:modified>
</cp:coreProperties>
</file>